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8D80" w14:textId="7A590CBD" w:rsidR="00FE3D08" w:rsidRPr="00FE2052" w:rsidRDefault="00F40D8C" w:rsidP="00083CCF">
      <w:pPr>
        <w:spacing w:line="360" w:lineRule="auto"/>
        <w:rPr>
          <w:rFonts w:ascii="Arial" w:hAnsi="Arial" w:cs="Arial"/>
          <w:iCs/>
        </w:rPr>
      </w:pPr>
      <w:r w:rsidRPr="00556130">
        <w:rPr>
          <w:rFonts w:ascii="Arial" w:hAnsi="Arial" w:cs="Arial"/>
          <w:iCs/>
        </w:rPr>
        <w:t xml:space="preserve">Znak sprawy: </w:t>
      </w:r>
      <w:r w:rsidR="00FC1560" w:rsidRPr="00556130">
        <w:rPr>
          <w:rFonts w:ascii="Arial" w:hAnsi="Arial" w:cs="Arial"/>
          <w:iCs/>
        </w:rPr>
        <w:t>ORG</w:t>
      </w:r>
      <w:r w:rsidR="005B3D9F" w:rsidRPr="00556130">
        <w:rPr>
          <w:rFonts w:ascii="Arial" w:hAnsi="Arial" w:cs="Arial"/>
          <w:iCs/>
        </w:rPr>
        <w:t>.</w:t>
      </w:r>
      <w:r w:rsidR="00FE2052" w:rsidRPr="00556130">
        <w:rPr>
          <w:rFonts w:ascii="Arial" w:hAnsi="Arial" w:cs="Arial"/>
          <w:iCs/>
        </w:rPr>
        <w:t>24.2.</w:t>
      </w:r>
      <w:r w:rsidR="00556130" w:rsidRPr="00556130">
        <w:rPr>
          <w:rFonts w:ascii="Arial" w:hAnsi="Arial" w:cs="Arial"/>
          <w:iCs/>
        </w:rPr>
        <w:t>52</w:t>
      </w:r>
      <w:r w:rsidR="00FE2052" w:rsidRPr="00556130">
        <w:rPr>
          <w:rFonts w:ascii="Arial" w:hAnsi="Arial" w:cs="Arial"/>
          <w:iCs/>
        </w:rPr>
        <w:t>.2025</w:t>
      </w:r>
      <w:r w:rsidR="00DD4897" w:rsidRPr="00556130">
        <w:rPr>
          <w:rFonts w:ascii="Arial" w:hAnsi="Arial" w:cs="Arial"/>
          <w:iCs/>
        </w:rPr>
        <w:t>.</w:t>
      </w:r>
      <w:r w:rsidR="005B3D9F" w:rsidRPr="00556130">
        <w:rPr>
          <w:rFonts w:ascii="Arial" w:hAnsi="Arial" w:cs="Arial"/>
          <w:iCs/>
        </w:rPr>
        <w:t>KK</w:t>
      </w:r>
    </w:p>
    <w:p w14:paraId="296FD1BD" w14:textId="7A65453D" w:rsidR="006A4ED2" w:rsidRPr="00FE2052" w:rsidRDefault="006A4ED2" w:rsidP="00083CCF">
      <w:pPr>
        <w:suppressAutoHyphens w:val="0"/>
        <w:autoSpaceDE/>
        <w:spacing w:after="240" w:line="360" w:lineRule="auto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 xml:space="preserve">Załącznik nr </w:t>
      </w:r>
      <w:r w:rsidR="00844196" w:rsidRPr="00FE2052">
        <w:rPr>
          <w:rFonts w:ascii="Arial" w:hAnsi="Arial" w:cs="Arial"/>
          <w:iCs/>
          <w:lang w:eastAsia="pl-PL"/>
        </w:rPr>
        <w:t>5</w:t>
      </w:r>
      <w:r w:rsidRPr="00FE2052">
        <w:rPr>
          <w:rFonts w:ascii="Arial" w:hAnsi="Arial" w:cs="Arial"/>
          <w:iCs/>
          <w:lang w:eastAsia="pl-PL"/>
        </w:rPr>
        <w:t xml:space="preserve"> do Zaproszenia do składania ofert – Wykaz wykonanych usług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13"/>
      </w:tblGrid>
      <w:tr w:rsidR="006A4ED2" w:rsidRPr="00FE2052" w14:paraId="66269BC4" w14:textId="77777777" w:rsidTr="00AE50E6">
        <w:trPr>
          <w:trHeight w:val="333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A292C80" w14:textId="03794AF2" w:rsidR="006A4ED2" w:rsidRPr="00DD4897" w:rsidRDefault="006A4ED2" w:rsidP="00083CCF">
            <w:pPr>
              <w:suppressAutoHyphens w:val="0"/>
              <w:autoSpaceDE/>
              <w:spacing w:after="120" w:line="360" w:lineRule="auto"/>
              <w:rPr>
                <w:rFonts w:ascii="Arial" w:hAnsi="Arial" w:cs="Arial"/>
                <w:b/>
                <w:bCs/>
                <w:iCs/>
                <w:lang w:eastAsia="pl-PL"/>
              </w:rPr>
            </w:pPr>
            <w:r w:rsidRPr="00FE2052">
              <w:rPr>
                <w:rFonts w:ascii="Arial" w:hAnsi="Arial" w:cs="Arial"/>
                <w:b/>
                <w:bCs/>
                <w:iCs/>
                <w:lang w:eastAsia="pl-PL"/>
              </w:rPr>
              <w:t>WYKAZ WYKONANYCH USŁUG</w:t>
            </w:r>
          </w:p>
          <w:p w14:paraId="19DEBC07" w14:textId="0E3CEC7C" w:rsidR="00AE50E6" w:rsidRDefault="006A4ED2" w:rsidP="00083CCF">
            <w:pPr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iCs/>
                <w:lang w:eastAsia="pl-PL"/>
              </w:rPr>
            </w:pPr>
            <w:r w:rsidRPr="00FE2052">
              <w:rPr>
                <w:rFonts w:ascii="Arial" w:hAnsi="Arial" w:cs="Arial"/>
                <w:iCs/>
                <w:lang w:eastAsia="pl-PL"/>
              </w:rPr>
              <w:t>O udzielenie zamówienia może się ubiegać Wykonawca, który należycie wykonał w</w:t>
            </w:r>
            <w:r w:rsidR="00E95440">
              <w:rPr>
                <w:rFonts w:ascii="Arial" w:hAnsi="Arial" w:cs="Arial"/>
                <w:iCs/>
                <w:lang w:eastAsia="pl-PL"/>
              </w:rPr>
              <w:t> </w:t>
            </w:r>
            <w:r w:rsidRPr="00FE2052">
              <w:rPr>
                <w:rFonts w:ascii="Arial" w:hAnsi="Arial" w:cs="Arial"/>
                <w:iCs/>
                <w:lang w:eastAsia="pl-PL"/>
              </w:rPr>
              <w:t>okresie ostatnich 3 lat przed upływem składania ofert, a</w:t>
            </w:r>
            <w:r w:rsidR="00AE50E6">
              <w:rPr>
                <w:rFonts w:ascii="Arial" w:hAnsi="Arial" w:cs="Arial"/>
                <w:iCs/>
                <w:lang w:eastAsia="pl-PL"/>
              </w:rPr>
              <w:t> </w:t>
            </w:r>
            <w:r w:rsidRPr="00FE2052">
              <w:rPr>
                <w:rFonts w:ascii="Arial" w:hAnsi="Arial" w:cs="Arial"/>
                <w:iCs/>
                <w:lang w:eastAsia="pl-PL"/>
              </w:rPr>
              <w:t xml:space="preserve">jeżeli okres prowadzenia działalności jest krótszy – w tym okresie, </w:t>
            </w:r>
            <w:r w:rsidR="00394460" w:rsidRPr="00394460">
              <w:rPr>
                <w:rFonts w:ascii="Arial" w:hAnsi="Arial" w:cs="Arial"/>
                <w:b/>
                <w:bCs/>
                <w:iCs/>
                <w:lang w:eastAsia="pl-PL"/>
              </w:rPr>
              <w:t>co najmniej 2 (dwie) dostawy mebli biurowych o wartości min. 50 000 zł brutto każda</w:t>
            </w:r>
            <w:r w:rsidRPr="00394460">
              <w:rPr>
                <w:rFonts w:ascii="Arial" w:hAnsi="Arial" w:cs="Arial"/>
                <w:iCs/>
                <w:lang w:eastAsia="pl-PL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2835"/>
              <w:gridCol w:w="2410"/>
              <w:gridCol w:w="3143"/>
            </w:tblGrid>
            <w:tr w:rsidR="00394460" w14:paraId="16DA574E" w14:textId="77777777" w:rsidTr="001B0155">
              <w:tc>
                <w:tcPr>
                  <w:tcW w:w="599" w:type="dxa"/>
                </w:tcPr>
                <w:p w14:paraId="27D095D8" w14:textId="1EC7E996" w:rsidR="00394460" w:rsidRDefault="00394460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  <w:r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  <w:t>Lp.</w:t>
                  </w:r>
                </w:p>
              </w:tc>
              <w:tc>
                <w:tcPr>
                  <w:tcW w:w="2835" w:type="dxa"/>
                </w:tcPr>
                <w:p w14:paraId="081137BE" w14:textId="748E0C94" w:rsidR="00394460" w:rsidRDefault="001B0155" w:rsidP="001B0155">
                  <w:pPr>
                    <w:suppressAutoHyphens w:val="0"/>
                    <w:autoSpaceDE/>
                    <w:spacing w:line="360" w:lineRule="auto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Nazwa podmiotu, dla którego wykonano usługę</w:t>
                  </w:r>
                  <w:r>
                    <w:rPr>
                      <w:rFonts w:ascii="Arial" w:hAnsi="Arial" w:cs="Arial"/>
                      <w:bCs/>
                      <w:iCs/>
                      <w:lang w:eastAsia="pl-PL"/>
                    </w:rPr>
                    <w:t xml:space="preserve"> </w:t>
                  </w: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(dane teleadresowe)</w:t>
                  </w:r>
                </w:p>
              </w:tc>
              <w:tc>
                <w:tcPr>
                  <w:tcW w:w="2410" w:type="dxa"/>
                </w:tcPr>
                <w:p w14:paraId="17943750" w14:textId="7540D27F" w:rsidR="00394460" w:rsidRDefault="001B0155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Termin zakończenia usługi (</w:t>
                  </w:r>
                  <w:proofErr w:type="spellStart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dd</w:t>
                  </w:r>
                  <w:proofErr w:type="spellEnd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/mm/</w:t>
                  </w:r>
                  <w:proofErr w:type="spellStart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rr</w:t>
                  </w:r>
                  <w:proofErr w:type="spellEnd"/>
                  <w:r w:rsidRPr="00FE2052">
                    <w:rPr>
                      <w:rFonts w:ascii="Arial" w:hAnsi="Arial" w:cs="Arial"/>
                      <w:bCs/>
                      <w:iCs/>
                      <w:lang w:val="de-DE" w:eastAsia="pl-PL"/>
                    </w:rPr>
                    <w:t>)</w:t>
                  </w:r>
                </w:p>
              </w:tc>
              <w:tc>
                <w:tcPr>
                  <w:tcW w:w="3143" w:type="dxa"/>
                </w:tcPr>
                <w:p w14:paraId="2C1AAFE3" w14:textId="1ECB2A0A" w:rsidR="00394460" w:rsidRDefault="001B0155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  <w:r w:rsidRPr="00FE2052">
                    <w:rPr>
                      <w:rFonts w:ascii="Arial" w:hAnsi="Arial" w:cs="Arial"/>
                      <w:bCs/>
                      <w:iCs/>
                      <w:lang w:eastAsia="pl-PL"/>
                    </w:rPr>
                    <w:t>Przedmiot usługi</w:t>
                  </w:r>
                </w:p>
              </w:tc>
            </w:tr>
            <w:tr w:rsidR="00394460" w14:paraId="1F3371AF" w14:textId="77777777" w:rsidTr="001B0155">
              <w:tc>
                <w:tcPr>
                  <w:tcW w:w="599" w:type="dxa"/>
                </w:tcPr>
                <w:p w14:paraId="51541BE2" w14:textId="77777777" w:rsidR="00394460" w:rsidRPr="001B0155" w:rsidRDefault="00394460" w:rsidP="001B0155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autoSpaceDE/>
                    <w:spacing w:line="360" w:lineRule="auto"/>
                    <w:ind w:left="0" w:firstLine="0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</w:p>
              </w:tc>
              <w:tc>
                <w:tcPr>
                  <w:tcW w:w="2835" w:type="dxa"/>
                </w:tcPr>
                <w:p w14:paraId="22BE910F" w14:textId="77777777" w:rsidR="00394460" w:rsidRDefault="00394460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</w:p>
              </w:tc>
              <w:tc>
                <w:tcPr>
                  <w:tcW w:w="2410" w:type="dxa"/>
                </w:tcPr>
                <w:p w14:paraId="03CFABC5" w14:textId="77777777" w:rsidR="00394460" w:rsidRDefault="00394460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</w:p>
              </w:tc>
              <w:tc>
                <w:tcPr>
                  <w:tcW w:w="3143" w:type="dxa"/>
                </w:tcPr>
                <w:p w14:paraId="50FD4456" w14:textId="77777777" w:rsidR="00394460" w:rsidRDefault="00394460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</w:p>
              </w:tc>
            </w:tr>
            <w:tr w:rsidR="00394460" w14:paraId="7B7F28C5" w14:textId="77777777" w:rsidTr="001B0155">
              <w:tc>
                <w:tcPr>
                  <w:tcW w:w="599" w:type="dxa"/>
                </w:tcPr>
                <w:p w14:paraId="139D0345" w14:textId="77777777" w:rsidR="00394460" w:rsidRPr="001B0155" w:rsidRDefault="00394460" w:rsidP="001B0155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autoSpaceDE/>
                    <w:spacing w:line="360" w:lineRule="auto"/>
                    <w:ind w:left="0" w:firstLine="0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</w:p>
              </w:tc>
              <w:tc>
                <w:tcPr>
                  <w:tcW w:w="2835" w:type="dxa"/>
                </w:tcPr>
                <w:p w14:paraId="0993267E" w14:textId="77777777" w:rsidR="00394460" w:rsidRDefault="00394460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</w:p>
              </w:tc>
              <w:tc>
                <w:tcPr>
                  <w:tcW w:w="2410" w:type="dxa"/>
                </w:tcPr>
                <w:p w14:paraId="6D385AA1" w14:textId="77777777" w:rsidR="00394460" w:rsidRDefault="00394460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</w:p>
              </w:tc>
              <w:tc>
                <w:tcPr>
                  <w:tcW w:w="3143" w:type="dxa"/>
                </w:tcPr>
                <w:p w14:paraId="25F9CECC" w14:textId="77777777" w:rsidR="00394460" w:rsidRDefault="00394460" w:rsidP="00083CCF">
                  <w:pPr>
                    <w:suppressAutoHyphens w:val="0"/>
                    <w:autoSpaceDE/>
                    <w:spacing w:line="360" w:lineRule="auto"/>
                    <w:jc w:val="both"/>
                    <w:rPr>
                      <w:rFonts w:ascii="Arial" w:hAnsi="Arial" w:cs="Arial"/>
                      <w:iCs/>
                      <w:u w:val="single"/>
                      <w:lang w:eastAsia="pl-PL"/>
                    </w:rPr>
                  </w:pPr>
                </w:p>
              </w:tc>
            </w:tr>
          </w:tbl>
          <w:p w14:paraId="4ADEF33F" w14:textId="2AC89DB2" w:rsidR="00AE50E6" w:rsidRPr="00AE50E6" w:rsidRDefault="00AE50E6" w:rsidP="00083CCF">
            <w:pPr>
              <w:suppressAutoHyphens w:val="0"/>
              <w:autoSpaceDE/>
              <w:spacing w:line="360" w:lineRule="auto"/>
              <w:jc w:val="both"/>
              <w:rPr>
                <w:rFonts w:ascii="Arial" w:hAnsi="Arial" w:cs="Arial"/>
                <w:iCs/>
                <w:u w:val="single"/>
                <w:lang w:eastAsia="pl-PL"/>
              </w:rPr>
            </w:pPr>
          </w:p>
        </w:tc>
      </w:tr>
    </w:tbl>
    <w:p w14:paraId="05075F7C" w14:textId="77777777" w:rsidR="006A4ED2" w:rsidRPr="00FE2052" w:rsidRDefault="006A4ED2" w:rsidP="00083CCF">
      <w:pPr>
        <w:tabs>
          <w:tab w:val="left" w:pos="1140"/>
        </w:tabs>
        <w:suppressAutoHyphens w:val="0"/>
        <w:autoSpaceDE/>
        <w:spacing w:before="240" w:line="360" w:lineRule="auto"/>
        <w:ind w:left="-426" w:right="-173"/>
        <w:jc w:val="both"/>
        <w:rPr>
          <w:rFonts w:ascii="Arial" w:hAnsi="Arial" w:cs="Arial"/>
          <w:bCs/>
          <w:iCs/>
          <w:lang w:eastAsia="pl-PL"/>
        </w:rPr>
      </w:pPr>
      <w:r w:rsidRPr="00FE2052">
        <w:rPr>
          <w:rFonts w:ascii="Arial" w:hAnsi="Arial" w:cs="Arial"/>
          <w:b/>
          <w:iCs/>
          <w:lang w:eastAsia="pl-PL"/>
        </w:rPr>
        <w:t xml:space="preserve">UWAGA! </w:t>
      </w:r>
      <w:r w:rsidRPr="00FE2052">
        <w:rPr>
          <w:rFonts w:ascii="Arial" w:hAnsi="Arial" w:cs="Arial"/>
          <w:b/>
          <w:bCs/>
          <w:iCs/>
          <w:lang w:eastAsia="pl-PL"/>
        </w:rPr>
        <w:t xml:space="preserve">Należy załączyć dowody potwierdzające, że usługi zostały wykonane należycie </w:t>
      </w:r>
      <w:r w:rsidRPr="00FE2052">
        <w:rPr>
          <w:rFonts w:ascii="Arial" w:hAnsi="Arial" w:cs="Arial"/>
          <w:bCs/>
          <w:iCs/>
          <w:lang w:eastAsia="pl-PL"/>
        </w:rPr>
        <w:t>(w formie oryginału lub kopii poświadczonej za zgodność z oryginałem przez Wykonawcę).</w:t>
      </w:r>
    </w:p>
    <w:p w14:paraId="6B64BC20" w14:textId="77777777" w:rsidR="00EC738F" w:rsidRPr="00FE2052" w:rsidRDefault="006A4ED2" w:rsidP="00083CCF">
      <w:pPr>
        <w:tabs>
          <w:tab w:val="left" w:pos="1140"/>
        </w:tabs>
        <w:suppressAutoHyphens w:val="0"/>
        <w:autoSpaceDE/>
        <w:spacing w:line="360" w:lineRule="auto"/>
        <w:ind w:left="-426"/>
        <w:jc w:val="both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>Do wykazu należy wpisać jedynie te usługi, które zostały zakończone przed upływem terminu składania ofert. Usługi, które nie zostały zakończone do upływu tego terminu, nie będą brane pod uwagę.</w:t>
      </w:r>
    </w:p>
    <w:p w14:paraId="1291F7E9" w14:textId="77777777" w:rsidR="00EC738F" w:rsidRPr="00FE2052" w:rsidRDefault="00EC738F" w:rsidP="00083CCF">
      <w:pPr>
        <w:tabs>
          <w:tab w:val="left" w:leader="dot" w:pos="3402"/>
        </w:tabs>
        <w:spacing w:before="480" w:line="360" w:lineRule="auto"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ab/>
      </w:r>
    </w:p>
    <w:p w14:paraId="04E068DC" w14:textId="77777777" w:rsidR="00EC738F" w:rsidRPr="00FE2052" w:rsidRDefault="00EC738F" w:rsidP="00083CCF">
      <w:pPr>
        <w:tabs>
          <w:tab w:val="left" w:leader="dot" w:pos="3402"/>
        </w:tabs>
        <w:spacing w:after="480" w:line="360" w:lineRule="auto"/>
        <w:jc w:val="both"/>
        <w:rPr>
          <w:rFonts w:ascii="Arial" w:hAnsi="Arial" w:cs="Arial"/>
          <w:bCs/>
          <w:iCs/>
        </w:rPr>
      </w:pPr>
      <w:r w:rsidRPr="00FE2052">
        <w:rPr>
          <w:rFonts w:ascii="Arial" w:hAnsi="Arial" w:cs="Arial"/>
          <w:bCs/>
          <w:iCs/>
        </w:rPr>
        <w:t>(miejsce, data)</w:t>
      </w:r>
    </w:p>
    <w:p w14:paraId="302370C7" w14:textId="77777777" w:rsidR="00EC738F" w:rsidRPr="00FE2052" w:rsidRDefault="00EC738F" w:rsidP="00083CCF">
      <w:pPr>
        <w:tabs>
          <w:tab w:val="left" w:leader="dot" w:pos="3402"/>
        </w:tabs>
        <w:spacing w:line="360" w:lineRule="auto"/>
        <w:contextualSpacing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ab/>
      </w:r>
    </w:p>
    <w:p w14:paraId="5AAA4640" w14:textId="77777777" w:rsidR="00EC738F" w:rsidRPr="00FE2052" w:rsidRDefault="00EC738F" w:rsidP="00083CCF">
      <w:pPr>
        <w:spacing w:line="360" w:lineRule="auto"/>
        <w:contextualSpacing/>
        <w:jc w:val="both"/>
        <w:rPr>
          <w:rFonts w:ascii="Arial" w:hAnsi="Arial" w:cs="Arial"/>
          <w:iCs/>
        </w:rPr>
      </w:pPr>
      <w:r w:rsidRPr="00FE2052">
        <w:rPr>
          <w:rFonts w:ascii="Arial" w:hAnsi="Arial" w:cs="Arial"/>
          <w:iCs/>
        </w:rPr>
        <w:t>(podpis zgodnie z rozdziałem V. Zaproszenia do składania ofert)</w:t>
      </w:r>
    </w:p>
    <w:p w14:paraId="5155FBC9" w14:textId="77777777" w:rsidR="00EC738F" w:rsidRPr="00FE2052" w:rsidRDefault="00EC738F" w:rsidP="00083CCF">
      <w:pPr>
        <w:spacing w:line="360" w:lineRule="auto"/>
        <w:rPr>
          <w:rFonts w:ascii="Arial" w:hAnsi="Arial" w:cs="Arial"/>
          <w:iCs/>
        </w:rPr>
      </w:pPr>
    </w:p>
    <w:p w14:paraId="6EFB92F4" w14:textId="18901AE7" w:rsidR="00A50638" w:rsidRPr="00FE2052" w:rsidRDefault="006A4ED2" w:rsidP="00083CCF">
      <w:pPr>
        <w:tabs>
          <w:tab w:val="left" w:pos="1140"/>
        </w:tabs>
        <w:suppressAutoHyphens w:val="0"/>
        <w:autoSpaceDE/>
        <w:spacing w:line="360" w:lineRule="auto"/>
        <w:ind w:left="-426"/>
        <w:jc w:val="both"/>
        <w:rPr>
          <w:rFonts w:ascii="Arial" w:hAnsi="Arial" w:cs="Arial"/>
          <w:iCs/>
          <w:lang w:eastAsia="pl-PL"/>
        </w:rPr>
      </w:pPr>
      <w:r w:rsidRPr="00FE2052">
        <w:rPr>
          <w:rFonts w:ascii="Arial" w:hAnsi="Arial" w:cs="Arial"/>
          <w:iCs/>
          <w:lang w:eastAsia="pl-PL"/>
        </w:rPr>
        <w:tab/>
        <w:t xml:space="preserve">                            </w:t>
      </w:r>
    </w:p>
    <w:sectPr w:rsidR="00A50638" w:rsidRPr="00FE2052" w:rsidSect="00AE50E6">
      <w:headerReference w:type="default" r:id="rId8"/>
      <w:footerReference w:type="default" r:id="rId9"/>
      <w:pgSz w:w="11906" w:h="16838"/>
      <w:pgMar w:top="1985" w:right="1417" w:bottom="1701" w:left="1276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DCCF" w14:textId="77777777" w:rsidR="00CC0344" w:rsidRDefault="00CC0344" w:rsidP="00EE7D7D">
      <w:r>
        <w:separator/>
      </w:r>
    </w:p>
  </w:endnote>
  <w:endnote w:type="continuationSeparator" w:id="0">
    <w:p w14:paraId="7D64539B" w14:textId="77777777" w:rsidR="00CC0344" w:rsidRDefault="00CC0344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99B5" w14:textId="71B0F82B" w:rsidR="00EE7D7D" w:rsidRPr="00EE7D7D" w:rsidRDefault="00AA016A" w:rsidP="006A4ED2">
    <w:pPr>
      <w:autoSpaceDN w:val="0"/>
      <w:adjustRightInd w:val="0"/>
      <w:spacing w:line="360" w:lineRule="auto"/>
      <w:ind w:left="-993" w:firstLine="993"/>
      <w:jc w:val="center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2D2D7033" wp14:editId="433621A1">
          <wp:extent cx="5764530" cy="606425"/>
          <wp:effectExtent l="0" t="0" r="7620" b="3175"/>
          <wp:docPr id="9821454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9DE1" w14:textId="77777777" w:rsidR="00CC0344" w:rsidRDefault="00CC0344" w:rsidP="00EE7D7D">
      <w:r>
        <w:separator/>
      </w:r>
    </w:p>
  </w:footnote>
  <w:footnote w:type="continuationSeparator" w:id="0">
    <w:p w14:paraId="7F08E776" w14:textId="77777777" w:rsidR="00CC0344" w:rsidRDefault="00CC0344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7346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3BF30EF" wp14:editId="6DB1C8C2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1485900" cy="690880"/>
          <wp:effectExtent l="0" t="0" r="0" b="0"/>
          <wp:wrapNone/>
          <wp:docPr id="1297080319" name="Obraz 1297080319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436ED57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4B5332E9" w14:textId="77777777" w:rsidR="00CE100E" w:rsidRPr="007C5D7B" w:rsidRDefault="00CE100E" w:rsidP="00CE100E">
    <w:pPr>
      <w:jc w:val="right"/>
      <w:rPr>
        <w:rFonts w:ascii="Arial" w:hAnsi="Arial" w:cs="Arial"/>
        <w:sz w:val="16"/>
        <w:lang w:val="de-DE"/>
      </w:rPr>
    </w:pPr>
    <w:proofErr w:type="spellStart"/>
    <w:r w:rsidRPr="007C5D7B">
      <w:rPr>
        <w:rFonts w:ascii="Arial" w:hAnsi="Arial" w:cs="Arial"/>
        <w:sz w:val="16"/>
        <w:lang w:val="de-DE"/>
      </w:rPr>
      <w:t>e-mail</w:t>
    </w:r>
    <w:proofErr w:type="spellEnd"/>
    <w:r w:rsidRPr="007C5D7B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7C5D7B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7171B558" w14:textId="4DCB791B" w:rsidR="00CE100E" w:rsidRDefault="007C5D7B" w:rsidP="005B3D9F">
    <w:pPr>
      <w:jc w:val="right"/>
      <w:rPr>
        <w:rFonts w:ascii="Arial" w:hAnsi="Arial" w:cs="Arial"/>
        <w:sz w:val="16"/>
        <w:lang w:val="de-DE"/>
      </w:rPr>
    </w:pPr>
    <w:hyperlink r:id="rId3" w:history="1">
      <w:r w:rsidRPr="007C5D7B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www.funduszeUE.lubelskie.pl</w:t>
      </w:r>
    </w:hyperlink>
  </w:p>
  <w:p w14:paraId="7BDA5186" w14:textId="77777777" w:rsidR="007C5D7B" w:rsidRDefault="007C5D7B" w:rsidP="005B3D9F">
    <w:pPr>
      <w:jc w:val="right"/>
      <w:rPr>
        <w:rFonts w:ascii="Arial" w:hAnsi="Arial" w:cs="Arial"/>
        <w:sz w:val="16"/>
        <w:lang w:val="de-DE"/>
      </w:rPr>
    </w:pPr>
  </w:p>
  <w:p w14:paraId="3246EC01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1E6EA1" wp14:editId="1986FAF8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9E176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5BB"/>
    <w:multiLevelType w:val="hybridMultilevel"/>
    <w:tmpl w:val="A9603EEE"/>
    <w:lvl w:ilvl="0" w:tplc="868AE4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EDB"/>
    <w:multiLevelType w:val="hybridMultilevel"/>
    <w:tmpl w:val="24589B4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23110AA9"/>
    <w:multiLevelType w:val="hybridMultilevel"/>
    <w:tmpl w:val="166C81B4"/>
    <w:lvl w:ilvl="0" w:tplc="5F942DD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6531"/>
    <w:multiLevelType w:val="hybridMultilevel"/>
    <w:tmpl w:val="97EA6BA8"/>
    <w:lvl w:ilvl="0" w:tplc="AB22C24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D3129"/>
    <w:multiLevelType w:val="hybridMultilevel"/>
    <w:tmpl w:val="3C8A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D25"/>
    <w:multiLevelType w:val="hybridMultilevel"/>
    <w:tmpl w:val="DE0048B8"/>
    <w:lvl w:ilvl="0" w:tplc="4BF67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2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71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4279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352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559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351510">
    <w:abstractNumId w:val="3"/>
  </w:num>
  <w:num w:numId="7" w16cid:durableId="1182010877">
    <w:abstractNumId w:val="1"/>
  </w:num>
  <w:num w:numId="8" w16cid:durableId="1552959792">
    <w:abstractNumId w:val="0"/>
  </w:num>
  <w:num w:numId="9" w16cid:durableId="2067411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3CD8"/>
    <w:rsid w:val="00026EBD"/>
    <w:rsid w:val="00044B52"/>
    <w:rsid w:val="0006138B"/>
    <w:rsid w:val="00067EE1"/>
    <w:rsid w:val="00072475"/>
    <w:rsid w:val="00076ED6"/>
    <w:rsid w:val="00083CCF"/>
    <w:rsid w:val="000B5C1D"/>
    <w:rsid w:val="000C690B"/>
    <w:rsid w:val="000D1EB9"/>
    <w:rsid w:val="000E2542"/>
    <w:rsid w:val="000F0814"/>
    <w:rsid w:val="00104B4C"/>
    <w:rsid w:val="00114145"/>
    <w:rsid w:val="0011693F"/>
    <w:rsid w:val="001218D1"/>
    <w:rsid w:val="00130B23"/>
    <w:rsid w:val="00143391"/>
    <w:rsid w:val="00146F1F"/>
    <w:rsid w:val="00147205"/>
    <w:rsid w:val="00153E1A"/>
    <w:rsid w:val="00162A1B"/>
    <w:rsid w:val="001673C6"/>
    <w:rsid w:val="00180011"/>
    <w:rsid w:val="00183109"/>
    <w:rsid w:val="0018641A"/>
    <w:rsid w:val="00192E67"/>
    <w:rsid w:val="001B0155"/>
    <w:rsid w:val="001D406D"/>
    <w:rsid w:val="001D6E46"/>
    <w:rsid w:val="001F35A7"/>
    <w:rsid w:val="001F3B07"/>
    <w:rsid w:val="002508E1"/>
    <w:rsid w:val="00251E71"/>
    <w:rsid w:val="00252EEE"/>
    <w:rsid w:val="00261DDD"/>
    <w:rsid w:val="0026509A"/>
    <w:rsid w:val="00280CAF"/>
    <w:rsid w:val="00291E34"/>
    <w:rsid w:val="00297E96"/>
    <w:rsid w:val="002A5FDA"/>
    <w:rsid w:val="002B3E6A"/>
    <w:rsid w:val="002C325D"/>
    <w:rsid w:val="002C3EF1"/>
    <w:rsid w:val="002D1685"/>
    <w:rsid w:val="002D18BF"/>
    <w:rsid w:val="002E3600"/>
    <w:rsid w:val="002F1297"/>
    <w:rsid w:val="00310886"/>
    <w:rsid w:val="003109E5"/>
    <w:rsid w:val="00310C25"/>
    <w:rsid w:val="00315648"/>
    <w:rsid w:val="00317C4A"/>
    <w:rsid w:val="00327FA0"/>
    <w:rsid w:val="00341B9E"/>
    <w:rsid w:val="00357206"/>
    <w:rsid w:val="003634DD"/>
    <w:rsid w:val="00380D5F"/>
    <w:rsid w:val="0039116A"/>
    <w:rsid w:val="00394460"/>
    <w:rsid w:val="003A7690"/>
    <w:rsid w:val="003B2FA9"/>
    <w:rsid w:val="003C292C"/>
    <w:rsid w:val="003D7539"/>
    <w:rsid w:val="003F1871"/>
    <w:rsid w:val="0041510E"/>
    <w:rsid w:val="0042048C"/>
    <w:rsid w:val="00420AB3"/>
    <w:rsid w:val="00424E75"/>
    <w:rsid w:val="00433611"/>
    <w:rsid w:val="00463FC6"/>
    <w:rsid w:val="00470F19"/>
    <w:rsid w:val="004737CC"/>
    <w:rsid w:val="0048751A"/>
    <w:rsid w:val="0049589C"/>
    <w:rsid w:val="004A2021"/>
    <w:rsid w:val="004A6F71"/>
    <w:rsid w:val="004B6E3B"/>
    <w:rsid w:val="004B70BC"/>
    <w:rsid w:val="004C4078"/>
    <w:rsid w:val="004D52B0"/>
    <w:rsid w:val="004D6167"/>
    <w:rsid w:val="0052123D"/>
    <w:rsid w:val="00545093"/>
    <w:rsid w:val="00556130"/>
    <w:rsid w:val="005A2876"/>
    <w:rsid w:val="005A3CA9"/>
    <w:rsid w:val="005A4671"/>
    <w:rsid w:val="005B3D9F"/>
    <w:rsid w:val="005D48D6"/>
    <w:rsid w:val="005E4B4E"/>
    <w:rsid w:val="00601613"/>
    <w:rsid w:val="00607BD0"/>
    <w:rsid w:val="006101A2"/>
    <w:rsid w:val="0062451C"/>
    <w:rsid w:val="006256D2"/>
    <w:rsid w:val="00625F58"/>
    <w:rsid w:val="00634693"/>
    <w:rsid w:val="006550D9"/>
    <w:rsid w:val="0066504C"/>
    <w:rsid w:val="006808DF"/>
    <w:rsid w:val="006903AD"/>
    <w:rsid w:val="006A4ED2"/>
    <w:rsid w:val="006A7D15"/>
    <w:rsid w:val="006D3027"/>
    <w:rsid w:val="00704E92"/>
    <w:rsid w:val="00716A80"/>
    <w:rsid w:val="00723617"/>
    <w:rsid w:val="00737280"/>
    <w:rsid w:val="00746DE8"/>
    <w:rsid w:val="00756FD3"/>
    <w:rsid w:val="00763AEA"/>
    <w:rsid w:val="00766289"/>
    <w:rsid w:val="00770939"/>
    <w:rsid w:val="0079085A"/>
    <w:rsid w:val="007B0354"/>
    <w:rsid w:val="007C28A6"/>
    <w:rsid w:val="007C4CC9"/>
    <w:rsid w:val="007C5D7B"/>
    <w:rsid w:val="007D38D2"/>
    <w:rsid w:val="007F3A3F"/>
    <w:rsid w:val="00801CAC"/>
    <w:rsid w:val="00803764"/>
    <w:rsid w:val="00817CCD"/>
    <w:rsid w:val="008249BC"/>
    <w:rsid w:val="00836C7D"/>
    <w:rsid w:val="00844196"/>
    <w:rsid w:val="00860256"/>
    <w:rsid w:val="008605B0"/>
    <w:rsid w:val="00863B5C"/>
    <w:rsid w:val="008959CC"/>
    <w:rsid w:val="008C05C9"/>
    <w:rsid w:val="008C0B79"/>
    <w:rsid w:val="008E5057"/>
    <w:rsid w:val="008E6056"/>
    <w:rsid w:val="008F17A7"/>
    <w:rsid w:val="008F2C34"/>
    <w:rsid w:val="008F5056"/>
    <w:rsid w:val="00922B19"/>
    <w:rsid w:val="00944D18"/>
    <w:rsid w:val="00946AC1"/>
    <w:rsid w:val="00955A4B"/>
    <w:rsid w:val="00955D02"/>
    <w:rsid w:val="0097483A"/>
    <w:rsid w:val="00982EFF"/>
    <w:rsid w:val="009853F2"/>
    <w:rsid w:val="009A2A17"/>
    <w:rsid w:val="009B3C25"/>
    <w:rsid w:val="009B430A"/>
    <w:rsid w:val="009B5360"/>
    <w:rsid w:val="009B67C6"/>
    <w:rsid w:val="009B7C2D"/>
    <w:rsid w:val="009F6C5B"/>
    <w:rsid w:val="009F7D2D"/>
    <w:rsid w:val="00A1661B"/>
    <w:rsid w:val="00A203FC"/>
    <w:rsid w:val="00A27883"/>
    <w:rsid w:val="00A50638"/>
    <w:rsid w:val="00A51D8C"/>
    <w:rsid w:val="00A56410"/>
    <w:rsid w:val="00A7487C"/>
    <w:rsid w:val="00A83526"/>
    <w:rsid w:val="00A84B61"/>
    <w:rsid w:val="00A850EE"/>
    <w:rsid w:val="00AA016A"/>
    <w:rsid w:val="00AA2563"/>
    <w:rsid w:val="00AB6641"/>
    <w:rsid w:val="00AC004E"/>
    <w:rsid w:val="00AD1579"/>
    <w:rsid w:val="00AD7412"/>
    <w:rsid w:val="00AE22A2"/>
    <w:rsid w:val="00AE50E6"/>
    <w:rsid w:val="00B0004C"/>
    <w:rsid w:val="00B165D9"/>
    <w:rsid w:val="00B21D08"/>
    <w:rsid w:val="00B40312"/>
    <w:rsid w:val="00B50B47"/>
    <w:rsid w:val="00B6260A"/>
    <w:rsid w:val="00B85BD4"/>
    <w:rsid w:val="00B91085"/>
    <w:rsid w:val="00B95767"/>
    <w:rsid w:val="00B97AA4"/>
    <w:rsid w:val="00BA153F"/>
    <w:rsid w:val="00BA1C90"/>
    <w:rsid w:val="00BA21C3"/>
    <w:rsid w:val="00BC4227"/>
    <w:rsid w:val="00BE4A0C"/>
    <w:rsid w:val="00BF373B"/>
    <w:rsid w:val="00BF50F9"/>
    <w:rsid w:val="00BF7A02"/>
    <w:rsid w:val="00C0248D"/>
    <w:rsid w:val="00C05320"/>
    <w:rsid w:val="00C270E2"/>
    <w:rsid w:val="00C27FBE"/>
    <w:rsid w:val="00C310F7"/>
    <w:rsid w:val="00C33F81"/>
    <w:rsid w:val="00C53036"/>
    <w:rsid w:val="00C64274"/>
    <w:rsid w:val="00C85F23"/>
    <w:rsid w:val="00C86D91"/>
    <w:rsid w:val="00C90AAC"/>
    <w:rsid w:val="00C93B46"/>
    <w:rsid w:val="00C95B8B"/>
    <w:rsid w:val="00C97090"/>
    <w:rsid w:val="00CA6F77"/>
    <w:rsid w:val="00CB55DD"/>
    <w:rsid w:val="00CB73C1"/>
    <w:rsid w:val="00CC0344"/>
    <w:rsid w:val="00CE100E"/>
    <w:rsid w:val="00CE2041"/>
    <w:rsid w:val="00CF4AD5"/>
    <w:rsid w:val="00D01ECB"/>
    <w:rsid w:val="00D1080D"/>
    <w:rsid w:val="00D165E8"/>
    <w:rsid w:val="00D206AF"/>
    <w:rsid w:val="00D210ED"/>
    <w:rsid w:val="00D2675C"/>
    <w:rsid w:val="00D6124D"/>
    <w:rsid w:val="00D61801"/>
    <w:rsid w:val="00D66D50"/>
    <w:rsid w:val="00D77854"/>
    <w:rsid w:val="00D819B4"/>
    <w:rsid w:val="00D8685F"/>
    <w:rsid w:val="00D964F4"/>
    <w:rsid w:val="00DA2873"/>
    <w:rsid w:val="00DB1EC2"/>
    <w:rsid w:val="00DD0530"/>
    <w:rsid w:val="00DD45B2"/>
    <w:rsid w:val="00DD4897"/>
    <w:rsid w:val="00DE7339"/>
    <w:rsid w:val="00E21A46"/>
    <w:rsid w:val="00E311E0"/>
    <w:rsid w:val="00E43BE7"/>
    <w:rsid w:val="00E43E41"/>
    <w:rsid w:val="00E54A78"/>
    <w:rsid w:val="00E66468"/>
    <w:rsid w:val="00E833A2"/>
    <w:rsid w:val="00E95440"/>
    <w:rsid w:val="00E97E37"/>
    <w:rsid w:val="00EB3F36"/>
    <w:rsid w:val="00EC5F21"/>
    <w:rsid w:val="00EC64CC"/>
    <w:rsid w:val="00EC738F"/>
    <w:rsid w:val="00EC7C85"/>
    <w:rsid w:val="00EE0661"/>
    <w:rsid w:val="00EE548D"/>
    <w:rsid w:val="00EE7D7D"/>
    <w:rsid w:val="00EF700B"/>
    <w:rsid w:val="00F102BA"/>
    <w:rsid w:val="00F118D2"/>
    <w:rsid w:val="00F127AE"/>
    <w:rsid w:val="00F233A0"/>
    <w:rsid w:val="00F270AD"/>
    <w:rsid w:val="00F40D8C"/>
    <w:rsid w:val="00F5516C"/>
    <w:rsid w:val="00F55AD2"/>
    <w:rsid w:val="00F6400E"/>
    <w:rsid w:val="00F81159"/>
    <w:rsid w:val="00F96F15"/>
    <w:rsid w:val="00F9701D"/>
    <w:rsid w:val="00FA4804"/>
    <w:rsid w:val="00FA66C9"/>
    <w:rsid w:val="00FB3674"/>
    <w:rsid w:val="00FC1560"/>
    <w:rsid w:val="00FD35EC"/>
    <w:rsid w:val="00FD603C"/>
    <w:rsid w:val="00FE2052"/>
    <w:rsid w:val="00FE3D08"/>
    <w:rsid w:val="00FE6A25"/>
    <w:rsid w:val="00FE770A"/>
    <w:rsid w:val="00FF2495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C5AD"/>
  <w15:docId w15:val="{1ACD98CF-5AA6-48C4-B3EE-3BD7571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D08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0E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4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D165E8"/>
    <w:pPr>
      <w:suppressAutoHyphens w:val="0"/>
      <w:autoSpaceDE/>
      <w:jc w:val="both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65E8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165E8"/>
    <w:pPr>
      <w:suppressAutoHyphens w:val="0"/>
      <w:autoSpaceDE/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5E8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D165E8"/>
    <w:pPr>
      <w:suppressAutoHyphens w:val="0"/>
      <w:autoSpaceDE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65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UE.lubelskie.pl" TargetMode="External"/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34EA-C13A-4B6B-BE78-B1022EE1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Zaproszenia do składania ofert - Wykaz wykonanych usług</dc:title>
  <dc:creator>Katarzyna Kowalczyk</dc:creator>
  <cp:lastModifiedBy>Katarzyna Kowalczyk</cp:lastModifiedBy>
  <cp:revision>3</cp:revision>
  <cp:lastPrinted>2025-02-27T08:54:00Z</cp:lastPrinted>
  <dcterms:created xsi:type="dcterms:W3CDTF">2025-07-10T12:25:00Z</dcterms:created>
  <dcterms:modified xsi:type="dcterms:W3CDTF">2025-08-26T06:17:00Z</dcterms:modified>
</cp:coreProperties>
</file>